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7E" w:rsidRDefault="00810F7E" w:rsidP="00810F7E">
      <w:pPr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Prof. Dr. Regina Römhild</w:t>
      </w:r>
    </w:p>
    <w:p w:rsidR="00435D4C" w:rsidRDefault="00435D4C" w:rsidP="00810F7E">
      <w:pPr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&amp; Studienprojektgruppe „Postkoloniale Nachbarschaften“</w:t>
      </w:r>
    </w:p>
    <w:p w:rsidR="00810F7E" w:rsidRDefault="00810F7E" w:rsidP="00810F7E">
      <w:pPr>
        <w:rPr>
          <w:rFonts w:eastAsia="Times New Roman" w:cstheme="minorHAnsi"/>
          <w:color w:val="000000"/>
          <w:lang w:eastAsia="de-DE"/>
        </w:rPr>
      </w:pPr>
    </w:p>
    <w:p w:rsidR="00C21973" w:rsidRPr="008043CC" w:rsidRDefault="00C21973" w:rsidP="00C21973">
      <w:pPr>
        <w:rPr>
          <w:rFonts w:eastAsia="Times New Roman" w:cstheme="minorHAnsi"/>
          <w:b/>
          <w:color w:val="000000"/>
          <w:lang w:eastAsia="de-DE"/>
        </w:rPr>
      </w:pPr>
      <w:r>
        <w:rPr>
          <w:rFonts w:eastAsia="Times New Roman" w:cstheme="minorHAnsi"/>
          <w:b/>
          <w:color w:val="000000"/>
          <w:lang w:eastAsia="de-DE"/>
        </w:rPr>
        <w:t>Postkoloniale Nachbarschaften. Forschen in und mit der Stadtgesellschaft</w:t>
      </w:r>
    </w:p>
    <w:p w:rsidR="00C21973" w:rsidRDefault="00C21973" w:rsidP="00C21973">
      <w:pPr>
        <w:rPr>
          <w:rFonts w:eastAsia="Times New Roman" w:cstheme="minorHAnsi"/>
          <w:lang w:eastAsia="de-DE"/>
        </w:rPr>
      </w:pPr>
    </w:p>
    <w:p w:rsidR="00C21973" w:rsidRDefault="00C21973" w:rsidP="00C21973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Mi 14-16, Präsenzseminar (nach Möglichkeit), je nach pandemischer Lage und nach Absprache mit den Teilnehmenden können auch digitale sowie hybride Lehr- und Lernformate zum Einsatz kommen</w:t>
      </w:r>
    </w:p>
    <w:p w:rsidR="00C21973" w:rsidRDefault="00C21973" w:rsidP="00C21973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Veranstaltungsnummer 51727</w:t>
      </w:r>
    </w:p>
    <w:p w:rsidR="00C21973" w:rsidRDefault="00C21973" w:rsidP="00C21973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MA 2014: Module 2,3</w:t>
      </w:r>
    </w:p>
    <w:p w:rsidR="00C21973" w:rsidRDefault="00C21973" w:rsidP="00C21973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MA 2019: Module 2, 4, 6, 7a, 7b </w:t>
      </w:r>
    </w:p>
    <w:p w:rsidR="002562A7" w:rsidRDefault="002562A7" w:rsidP="00810F7E">
      <w:pPr>
        <w:rPr>
          <w:rFonts w:eastAsia="Times New Roman" w:cstheme="minorHAnsi"/>
          <w:lang w:eastAsia="de-DE"/>
        </w:rPr>
      </w:pPr>
    </w:p>
    <w:p w:rsidR="00810F7E" w:rsidRDefault="002562A7" w:rsidP="00810F7E">
      <w:pPr>
        <w:rPr>
          <w:rFonts w:eastAsia="Times New Roman" w:cstheme="minorHAnsi"/>
          <w:lang w:eastAsia="de-DE"/>
        </w:rPr>
      </w:pPr>
      <w:proofErr w:type="spellStart"/>
      <w:r>
        <w:rPr>
          <w:rFonts w:eastAsia="Times New Roman" w:cstheme="minorHAnsi"/>
          <w:lang w:eastAsia="de-DE"/>
        </w:rPr>
        <w:t>Moodle</w:t>
      </w:r>
      <w:proofErr w:type="spellEnd"/>
      <w:r>
        <w:rPr>
          <w:rFonts w:eastAsia="Times New Roman" w:cstheme="minorHAnsi"/>
          <w:lang w:eastAsia="de-DE"/>
        </w:rPr>
        <w:t xml:space="preserve">-Passwort: </w:t>
      </w:r>
      <w:r w:rsidR="00C126F1">
        <w:rPr>
          <w:rFonts w:eastAsia="Times New Roman" w:cstheme="minorHAnsi"/>
          <w:lang w:eastAsia="de-DE"/>
        </w:rPr>
        <w:t>Nachbarschaft2021</w:t>
      </w:r>
      <w:bookmarkStart w:id="0" w:name="_GoBack"/>
      <w:bookmarkEnd w:id="0"/>
    </w:p>
    <w:p w:rsidR="00C21973" w:rsidRDefault="00C21973" w:rsidP="001D12F8">
      <w:pPr>
        <w:rPr>
          <w:rFonts w:eastAsia="Times New Roman" w:cstheme="minorHAnsi"/>
          <w:lang w:eastAsia="de-DE"/>
        </w:rPr>
      </w:pPr>
    </w:p>
    <w:p w:rsidR="001D12F8" w:rsidRDefault="001D12F8" w:rsidP="001D12F8">
      <w:pPr>
        <w:rPr>
          <w:rFonts w:eastAsia="Times New Roman" w:cstheme="minorHAnsi"/>
          <w:lang w:eastAsia="de-DE"/>
        </w:rPr>
      </w:pPr>
      <w:r w:rsidRPr="00E65067">
        <w:rPr>
          <w:rFonts w:eastAsia="Times New Roman" w:cstheme="minorHAnsi"/>
          <w:b/>
          <w:lang w:eastAsia="de-DE"/>
        </w:rPr>
        <w:t>Leistungsanforderungen</w:t>
      </w:r>
      <w:r>
        <w:rPr>
          <w:rFonts w:eastAsia="Times New Roman" w:cstheme="minorHAnsi"/>
          <w:lang w:eastAsia="de-DE"/>
        </w:rPr>
        <w:t>:</w:t>
      </w:r>
    </w:p>
    <w:p w:rsidR="00C21973" w:rsidRDefault="00C21973" w:rsidP="006D08E2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Aktive Beteiligung an den konzeptionellen Sondierungen der Einstiegsphase </w:t>
      </w:r>
    </w:p>
    <w:p w:rsidR="00C21973" w:rsidRDefault="001D12F8" w:rsidP="006D08E2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 w:rsidRPr="00C21973">
        <w:rPr>
          <w:rFonts w:eastAsia="Times New Roman" w:cstheme="minorHAnsi"/>
          <w:lang w:eastAsia="de-DE"/>
        </w:rPr>
        <w:t xml:space="preserve">Aktive Mitarbeit in einer </w:t>
      </w:r>
      <w:r w:rsidR="00C21973" w:rsidRPr="00C21973">
        <w:rPr>
          <w:rFonts w:eastAsia="Times New Roman" w:cstheme="minorHAnsi"/>
          <w:lang w:eastAsia="de-DE"/>
        </w:rPr>
        <w:t>Recherchegruppe</w:t>
      </w:r>
    </w:p>
    <w:p w:rsidR="00165B47" w:rsidRDefault="00165B47" w:rsidP="006D08E2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Bereitschaft zur Teilnahme an Exkursionen und Veranstaltungen außerhalb des Seminarzeitraums</w:t>
      </w:r>
    </w:p>
    <w:p w:rsidR="001D12F8" w:rsidRPr="00C21973" w:rsidRDefault="001D12F8" w:rsidP="006D08E2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 w:rsidRPr="00C21973">
        <w:rPr>
          <w:rFonts w:eastAsia="Times New Roman" w:cstheme="minorHAnsi"/>
          <w:lang w:eastAsia="de-DE"/>
        </w:rPr>
        <w:t xml:space="preserve">Aktive </w:t>
      </w:r>
      <w:r w:rsidR="00165B47">
        <w:rPr>
          <w:rFonts w:eastAsia="Times New Roman" w:cstheme="minorHAnsi"/>
          <w:lang w:eastAsia="de-DE"/>
        </w:rPr>
        <w:t>G</w:t>
      </w:r>
      <w:r w:rsidRPr="00C21973">
        <w:rPr>
          <w:rFonts w:eastAsia="Times New Roman" w:cstheme="minorHAnsi"/>
          <w:lang w:eastAsia="de-DE"/>
        </w:rPr>
        <w:t>estaltung der Sitzung</w:t>
      </w:r>
      <w:r w:rsidR="00165B47">
        <w:rPr>
          <w:rFonts w:eastAsia="Times New Roman" w:cstheme="minorHAnsi"/>
          <w:lang w:eastAsia="de-DE"/>
        </w:rPr>
        <w:t>(</w:t>
      </w:r>
      <w:r w:rsidRPr="00C21973">
        <w:rPr>
          <w:rFonts w:eastAsia="Times New Roman" w:cstheme="minorHAnsi"/>
          <w:lang w:eastAsia="de-DE"/>
        </w:rPr>
        <w:t>en</w:t>
      </w:r>
      <w:r w:rsidR="00165B47">
        <w:rPr>
          <w:rFonts w:eastAsia="Times New Roman" w:cstheme="minorHAnsi"/>
          <w:lang w:eastAsia="de-DE"/>
        </w:rPr>
        <w:t>) zum Forschungsthema</w:t>
      </w:r>
      <w:r w:rsidRPr="00C21973">
        <w:rPr>
          <w:rFonts w:eastAsia="Times New Roman" w:cstheme="minorHAnsi"/>
          <w:lang w:eastAsia="de-DE"/>
        </w:rPr>
        <w:t>: Vorbereitung von Inputs</w:t>
      </w:r>
      <w:r w:rsidR="00165B47">
        <w:rPr>
          <w:rFonts w:eastAsia="Times New Roman" w:cstheme="minorHAnsi"/>
          <w:lang w:eastAsia="de-DE"/>
        </w:rPr>
        <w:t xml:space="preserve"> und Diskussion</w:t>
      </w:r>
      <w:r w:rsidRPr="00C21973">
        <w:rPr>
          <w:rFonts w:eastAsia="Times New Roman" w:cstheme="minorHAnsi"/>
          <w:lang w:eastAsia="de-DE"/>
        </w:rPr>
        <w:t xml:space="preserve"> </w:t>
      </w:r>
      <w:r w:rsidR="00165B47">
        <w:rPr>
          <w:rFonts w:eastAsia="Times New Roman" w:cstheme="minorHAnsi"/>
          <w:lang w:eastAsia="de-DE"/>
        </w:rPr>
        <w:t>in</w:t>
      </w:r>
      <w:r w:rsidRPr="00C21973">
        <w:rPr>
          <w:rFonts w:eastAsia="Times New Roman" w:cstheme="minorHAnsi"/>
          <w:lang w:eastAsia="de-DE"/>
        </w:rPr>
        <w:t xml:space="preserve"> Kleingruppen</w:t>
      </w:r>
      <w:r w:rsidR="00165B47">
        <w:rPr>
          <w:rFonts w:eastAsia="Times New Roman" w:cstheme="minorHAnsi"/>
          <w:lang w:eastAsia="de-DE"/>
        </w:rPr>
        <w:t xml:space="preserve"> und Plenum, Dokumentation der Ergebnisse</w:t>
      </w:r>
    </w:p>
    <w:p w:rsidR="00E65067" w:rsidRDefault="00C21973" w:rsidP="001D12F8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Konstruktiv und kritisch beratende </w:t>
      </w:r>
      <w:r w:rsidR="00E65067">
        <w:rPr>
          <w:rFonts w:eastAsia="Times New Roman" w:cstheme="minorHAnsi"/>
          <w:lang w:eastAsia="de-DE"/>
        </w:rPr>
        <w:t xml:space="preserve">Beteiligung an </w:t>
      </w:r>
      <w:r>
        <w:rPr>
          <w:rFonts w:eastAsia="Times New Roman" w:cstheme="minorHAnsi"/>
          <w:lang w:eastAsia="de-DE"/>
        </w:rPr>
        <w:t>allen Präsentationssitzungen</w:t>
      </w:r>
    </w:p>
    <w:p w:rsidR="00165B47" w:rsidRPr="00165B47" w:rsidRDefault="00E65067" w:rsidP="00165B47">
      <w:pPr>
        <w:pStyle w:val="Listenabsatz"/>
        <w:numPr>
          <w:ilvl w:val="0"/>
          <w:numId w:val="2"/>
        </w:num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Aktive Beteiligung an der Abschlussdiskussion</w:t>
      </w:r>
    </w:p>
    <w:p w:rsidR="00E65067" w:rsidRDefault="00E65067" w:rsidP="00E65067">
      <w:pPr>
        <w:pStyle w:val="Listenabsatz"/>
        <w:rPr>
          <w:rFonts w:eastAsia="Times New Roman" w:cstheme="minorHAnsi"/>
          <w:lang w:eastAsia="de-DE"/>
        </w:rPr>
      </w:pPr>
    </w:p>
    <w:p w:rsidR="0019796D" w:rsidRDefault="0019796D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</w:p>
    <w:p w:rsidR="00BD45AC" w:rsidRDefault="00BD45AC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  <w:r w:rsidRPr="00E65067">
        <w:rPr>
          <w:rFonts w:eastAsia="Times New Roman" w:cstheme="minorHAnsi"/>
          <w:b/>
          <w:lang w:eastAsia="de-DE"/>
        </w:rPr>
        <w:t>Seminarplan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</w:p>
    <w:p w:rsidR="00141334" w:rsidRDefault="00141334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  <w:r>
        <w:rPr>
          <w:rFonts w:eastAsia="Times New Roman" w:cstheme="minorHAnsi"/>
          <w:b/>
          <w:lang w:eastAsia="de-DE"/>
        </w:rPr>
        <w:t>Einstiegsphase</w:t>
      </w:r>
    </w:p>
    <w:p w:rsidR="00141334" w:rsidRPr="00141334" w:rsidRDefault="00141334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20.10.2021</w:t>
      </w:r>
      <w:r>
        <w:rPr>
          <w:rFonts w:eastAsia="Times New Roman" w:cstheme="minorHAnsi"/>
          <w:lang w:eastAsia="de-DE"/>
        </w:rPr>
        <w:tab/>
      </w:r>
      <w:r w:rsidR="00DD7991">
        <w:rPr>
          <w:rFonts w:eastAsia="Times New Roman" w:cstheme="minorHAnsi"/>
          <w:lang w:eastAsia="de-DE"/>
        </w:rPr>
        <w:t>Einführung, Kennenlernen, Austausch über Kenntnisse und Interessen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DD7991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27.10.</w:t>
      </w:r>
      <w:r w:rsidR="00DD7991">
        <w:rPr>
          <w:rFonts w:eastAsia="Times New Roman" w:cstheme="minorHAnsi"/>
          <w:lang w:eastAsia="de-DE"/>
        </w:rPr>
        <w:tab/>
        <w:t>Kurzvorstellung der existierenden Forschungsthemen und weiterer</w:t>
      </w:r>
      <w:r w:rsidR="0064283F">
        <w:rPr>
          <w:rFonts w:eastAsia="Times New Roman" w:cstheme="minorHAnsi"/>
          <w:lang w:eastAsia="de-DE"/>
        </w:rPr>
        <w:t xml:space="preserve"> </w:t>
      </w:r>
      <w:r w:rsidR="00DD7991">
        <w:rPr>
          <w:rFonts w:eastAsia="Times New Roman" w:cstheme="minorHAnsi"/>
          <w:lang w:eastAsia="de-DE"/>
        </w:rPr>
        <w:t>Recherchen; Formierung der Forschungs-/Recherchegruppen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DD7991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3.11.</w:t>
      </w:r>
      <w:r w:rsidR="00DD7991">
        <w:rPr>
          <w:rFonts w:eastAsia="Times New Roman" w:cstheme="minorHAnsi"/>
          <w:lang w:eastAsia="de-DE"/>
        </w:rPr>
        <w:tab/>
        <w:t>Sondierung und Diskussion von theoretischen und empirischen Grundlagen sowie Keywords der Forschungsarbeit</w:t>
      </w:r>
      <w:r w:rsidR="0064283F">
        <w:rPr>
          <w:rFonts w:eastAsia="Times New Roman" w:cstheme="minorHAnsi"/>
          <w:lang w:eastAsia="de-DE"/>
        </w:rPr>
        <w:t xml:space="preserve"> I</w:t>
      </w:r>
      <w:r w:rsidR="00DD7991">
        <w:rPr>
          <w:rFonts w:eastAsia="Times New Roman" w:cstheme="minorHAnsi"/>
          <w:lang w:eastAsia="de-DE"/>
        </w:rPr>
        <w:t>: Post/</w:t>
      </w:r>
      <w:proofErr w:type="spellStart"/>
      <w:r w:rsidR="00DD7991">
        <w:rPr>
          <w:rFonts w:eastAsia="Times New Roman" w:cstheme="minorHAnsi"/>
          <w:lang w:eastAsia="de-DE"/>
        </w:rPr>
        <w:t>Kolonialität</w:t>
      </w:r>
      <w:proofErr w:type="spellEnd"/>
      <w:r w:rsidR="00DD7991">
        <w:rPr>
          <w:rFonts w:eastAsia="Times New Roman" w:cstheme="minorHAnsi"/>
          <w:lang w:eastAsia="de-DE"/>
        </w:rPr>
        <w:t xml:space="preserve"> und Migration, Dekolonisierung, Nachbarschaft und Figuration, </w:t>
      </w:r>
      <w:proofErr w:type="spellStart"/>
      <w:r w:rsidR="00DD7991">
        <w:rPr>
          <w:rFonts w:eastAsia="Times New Roman" w:cstheme="minorHAnsi"/>
          <w:lang w:eastAsia="de-DE"/>
        </w:rPr>
        <w:t>kollaborative</w:t>
      </w:r>
      <w:proofErr w:type="spellEnd"/>
      <w:r w:rsidR="00DD7991">
        <w:rPr>
          <w:rFonts w:eastAsia="Times New Roman" w:cstheme="minorHAnsi"/>
          <w:lang w:eastAsia="de-DE"/>
        </w:rPr>
        <w:t xml:space="preserve"> Ethnographie</w:t>
      </w:r>
    </w:p>
    <w:p w:rsidR="0064283F" w:rsidRDefault="0064283F" w:rsidP="00DD7991">
      <w:pPr>
        <w:pStyle w:val="Listenabsatz"/>
        <w:ind w:left="1416" w:hanging="1416"/>
        <w:rPr>
          <w:rFonts w:eastAsia="Times New Roman" w:cstheme="minorHAnsi"/>
          <w:lang w:eastAsia="de-DE"/>
        </w:rPr>
      </w:pPr>
    </w:p>
    <w:p w:rsidR="0064283F" w:rsidRPr="0064283F" w:rsidRDefault="0064283F" w:rsidP="00DD7991">
      <w:pPr>
        <w:pStyle w:val="Listenabsatz"/>
        <w:ind w:left="1416" w:hanging="1416"/>
        <w:rPr>
          <w:rFonts w:eastAsia="Times New Roman" w:cstheme="minorHAnsi"/>
          <w:color w:val="FF0000"/>
          <w:lang w:eastAsia="de-DE"/>
        </w:rPr>
      </w:pPr>
      <w:r>
        <w:rPr>
          <w:rFonts w:eastAsia="Times New Roman" w:cstheme="minorHAnsi"/>
          <w:color w:val="FF0000"/>
          <w:lang w:eastAsia="de-DE"/>
        </w:rPr>
        <w:t>5.11., 12h</w:t>
      </w:r>
      <w:r>
        <w:rPr>
          <w:rFonts w:eastAsia="Times New Roman" w:cstheme="minorHAnsi"/>
          <w:color w:val="FF0000"/>
          <w:lang w:eastAsia="de-DE"/>
        </w:rPr>
        <w:tab/>
      </w:r>
      <w:proofErr w:type="spellStart"/>
      <w:r>
        <w:rPr>
          <w:rFonts w:eastAsia="Times New Roman" w:cstheme="minorHAnsi"/>
          <w:color w:val="FF0000"/>
          <w:lang w:eastAsia="de-DE"/>
        </w:rPr>
        <w:t>Außer</w:t>
      </w:r>
      <w:proofErr w:type="spellEnd"/>
      <w:r>
        <w:rPr>
          <w:rFonts w:eastAsia="Times New Roman" w:cstheme="minorHAnsi"/>
          <w:color w:val="FF0000"/>
          <w:lang w:eastAsia="de-DE"/>
        </w:rPr>
        <w:t xml:space="preserve"> der Reihe: Besuch der Ausstellung „Archiv der Flucht“ im Haus der Kulturen der Welt und kollektives Interview mit der Kuratorin und </w:t>
      </w:r>
      <w:proofErr w:type="spellStart"/>
      <w:r>
        <w:rPr>
          <w:rFonts w:eastAsia="Times New Roman" w:cstheme="minorHAnsi"/>
          <w:color w:val="FF0000"/>
          <w:lang w:eastAsia="de-DE"/>
        </w:rPr>
        <w:t>IfEE</w:t>
      </w:r>
      <w:proofErr w:type="spellEnd"/>
      <w:r>
        <w:rPr>
          <w:rFonts w:eastAsia="Times New Roman" w:cstheme="minorHAnsi"/>
          <w:color w:val="FF0000"/>
          <w:lang w:eastAsia="de-DE"/>
        </w:rPr>
        <w:t>-Kollegin Manuela Bojadzijev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64283F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10.11.</w:t>
      </w:r>
      <w:r w:rsidR="00DD7991">
        <w:rPr>
          <w:rFonts w:eastAsia="Times New Roman" w:cstheme="minorHAnsi"/>
          <w:lang w:eastAsia="de-DE"/>
        </w:rPr>
        <w:tab/>
      </w:r>
      <w:r w:rsidR="0064283F">
        <w:rPr>
          <w:rFonts w:eastAsia="Times New Roman" w:cstheme="minorHAnsi"/>
          <w:lang w:eastAsia="de-DE"/>
        </w:rPr>
        <w:t>Sondierung und Diskussion von theoretischen und empirischen Grundlagen sowie Keywords der Forschungsarbeit II</w:t>
      </w:r>
      <w:r w:rsidR="00DD7991">
        <w:rPr>
          <w:rFonts w:eastAsia="Times New Roman" w:cstheme="minorHAnsi"/>
          <w:lang w:eastAsia="de-DE"/>
        </w:rPr>
        <w:t>: multidirektionale Erinnerung</w:t>
      </w:r>
      <w:r w:rsidR="0064283F">
        <w:rPr>
          <w:rFonts w:eastAsia="Times New Roman" w:cstheme="minorHAnsi"/>
          <w:lang w:eastAsia="de-DE"/>
        </w:rPr>
        <w:t xml:space="preserve"> und implizierte Subjekte (</w:t>
      </w:r>
      <w:proofErr w:type="spellStart"/>
      <w:r w:rsidR="0064283F">
        <w:rPr>
          <w:rFonts w:eastAsia="Times New Roman" w:cstheme="minorHAnsi"/>
          <w:lang w:eastAsia="de-DE"/>
        </w:rPr>
        <w:t>Rothberg</w:t>
      </w:r>
      <w:proofErr w:type="spellEnd"/>
      <w:r w:rsidR="0064283F">
        <w:rPr>
          <w:rFonts w:eastAsia="Times New Roman" w:cstheme="minorHAnsi"/>
          <w:lang w:eastAsia="de-DE"/>
        </w:rPr>
        <w:t>), Raumproduktion ...; Zusammenführung der Relevanz dieser Konzepte für unsere Forschungsarbeit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17.11.</w:t>
      </w:r>
      <w:r w:rsidR="0064283F">
        <w:rPr>
          <w:rFonts w:eastAsia="Times New Roman" w:cstheme="minorHAnsi"/>
          <w:lang w:eastAsia="de-DE"/>
        </w:rPr>
        <w:tab/>
      </w:r>
      <w:r w:rsidR="0064283F">
        <w:rPr>
          <w:rFonts w:eastAsia="Times New Roman" w:cstheme="minorHAnsi"/>
          <w:lang w:eastAsia="de-DE"/>
        </w:rPr>
        <w:tab/>
        <w:t>offen für Weiteres/Anderes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24.11. </w:t>
      </w:r>
      <w:r>
        <w:rPr>
          <w:rFonts w:eastAsia="Times New Roman" w:cstheme="minorHAnsi"/>
          <w:lang w:eastAsia="de-DE"/>
        </w:rPr>
        <w:tab/>
      </w:r>
      <w:r w:rsidR="0064283F"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>Arbeit in den Forschungs</w:t>
      </w:r>
      <w:r w:rsidR="0064283F">
        <w:rPr>
          <w:rFonts w:eastAsia="Times New Roman" w:cstheme="minorHAnsi"/>
          <w:lang w:eastAsia="de-DE"/>
        </w:rPr>
        <w:t>-/</w:t>
      </w:r>
      <w:proofErr w:type="spellStart"/>
      <w:r w:rsidR="0064283F">
        <w:rPr>
          <w:rFonts w:eastAsia="Times New Roman" w:cstheme="minorHAnsi"/>
          <w:lang w:eastAsia="de-DE"/>
        </w:rPr>
        <w:t>Recherche</w:t>
      </w:r>
      <w:r>
        <w:rPr>
          <w:rFonts w:eastAsia="Times New Roman" w:cstheme="minorHAnsi"/>
          <w:lang w:eastAsia="de-DE"/>
        </w:rPr>
        <w:t>AGs</w:t>
      </w:r>
      <w:proofErr w:type="spellEnd"/>
      <w:r>
        <w:rPr>
          <w:rFonts w:eastAsia="Times New Roman" w:cstheme="minorHAnsi"/>
          <w:lang w:eastAsia="de-DE"/>
        </w:rPr>
        <w:t>, kein Plenum!</w:t>
      </w:r>
    </w:p>
    <w:p w:rsidR="00141334" w:rsidRDefault="00141334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41334" w:rsidRDefault="00141334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</w:p>
    <w:p w:rsidR="00165B47" w:rsidRDefault="00141334" w:rsidP="00E65067">
      <w:pPr>
        <w:pStyle w:val="Listenabsatz"/>
        <w:ind w:left="0"/>
        <w:rPr>
          <w:rFonts w:eastAsia="Times New Roman" w:cstheme="minorHAnsi"/>
          <w:b/>
          <w:lang w:eastAsia="de-DE"/>
        </w:rPr>
      </w:pPr>
      <w:r>
        <w:rPr>
          <w:rFonts w:eastAsia="Times New Roman" w:cstheme="minorHAnsi"/>
          <w:b/>
          <w:lang w:eastAsia="de-DE"/>
        </w:rPr>
        <w:t>Präsentation und Diskussion der laufenden Forschungsarbeit und erster Ergebnisse</w:t>
      </w:r>
    </w:p>
    <w:p w:rsidR="00153E33" w:rsidRDefault="00153E33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- hinzu kommen Extra-Termine für Exkursionen und/oder Gespräche mit Akteur*innen aus den Forschungsfeldern</w:t>
      </w:r>
    </w:p>
    <w:p w:rsidR="00153E33" w:rsidRDefault="00153E33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64283F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1.12.</w:t>
      </w:r>
      <w:r>
        <w:rPr>
          <w:rFonts w:eastAsia="Times New Roman" w:cstheme="minorHAnsi"/>
          <w:lang w:eastAsia="de-DE"/>
        </w:rPr>
        <w:tab/>
      </w:r>
      <w:r w:rsidR="0064283F">
        <w:rPr>
          <w:rFonts w:eastAsia="Times New Roman" w:cstheme="minorHAnsi"/>
          <w:lang w:eastAsia="de-DE"/>
        </w:rPr>
        <w:t xml:space="preserve">Anton Wilhelm </w:t>
      </w:r>
      <w:proofErr w:type="spellStart"/>
      <w:r w:rsidR="0064283F">
        <w:rPr>
          <w:rFonts w:eastAsia="Times New Roman" w:cstheme="minorHAnsi"/>
          <w:lang w:eastAsia="de-DE"/>
        </w:rPr>
        <w:t>Amo</w:t>
      </w:r>
      <w:proofErr w:type="spellEnd"/>
      <w:r w:rsidR="0064283F">
        <w:rPr>
          <w:rFonts w:eastAsia="Times New Roman" w:cstheme="minorHAnsi"/>
          <w:lang w:eastAsia="de-DE"/>
        </w:rPr>
        <w:t xml:space="preserve"> in Debatten um Erinnerungskultur in Ostdeutschland</w:t>
      </w:r>
      <w:r w:rsidR="00141334">
        <w:rPr>
          <w:rFonts w:eastAsia="Times New Roman" w:cstheme="minorHAnsi"/>
          <w:lang w:eastAsia="de-DE"/>
        </w:rPr>
        <w:t xml:space="preserve"> </w:t>
      </w:r>
      <w:r w:rsidR="0064283F">
        <w:rPr>
          <w:rFonts w:eastAsia="Times New Roman" w:cstheme="minorHAnsi"/>
          <w:lang w:eastAsia="de-DE"/>
        </w:rPr>
        <w:t xml:space="preserve">(Regie: Ulrike </w:t>
      </w:r>
      <w:proofErr w:type="spellStart"/>
      <w:r w:rsidR="0064283F">
        <w:rPr>
          <w:rFonts w:eastAsia="Times New Roman" w:cstheme="minorHAnsi"/>
          <w:lang w:eastAsia="de-DE"/>
        </w:rPr>
        <w:t>Mausolf</w:t>
      </w:r>
      <w:proofErr w:type="spellEnd"/>
      <w:r w:rsidR="0064283F">
        <w:rPr>
          <w:rFonts w:eastAsia="Times New Roman" w:cstheme="minorHAnsi"/>
          <w:lang w:eastAsia="de-DE"/>
        </w:rPr>
        <w:t>)</w:t>
      </w:r>
    </w:p>
    <w:p w:rsidR="00141334" w:rsidRDefault="00141334" w:rsidP="00141334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</w:r>
      <w:proofErr w:type="spellStart"/>
      <w:r>
        <w:rPr>
          <w:rFonts w:eastAsia="Times New Roman" w:cstheme="minorHAnsi"/>
          <w:lang w:eastAsia="de-DE"/>
        </w:rPr>
        <w:t>Nettelbeckplatz</w:t>
      </w:r>
      <w:proofErr w:type="spellEnd"/>
      <w:r>
        <w:rPr>
          <w:rFonts w:eastAsia="Times New Roman" w:cstheme="minorHAnsi"/>
          <w:lang w:eastAsia="de-DE"/>
        </w:rPr>
        <w:t xml:space="preserve"> in </w:t>
      </w:r>
      <w:proofErr w:type="spellStart"/>
      <w:r>
        <w:rPr>
          <w:rFonts w:eastAsia="Times New Roman" w:cstheme="minorHAnsi"/>
          <w:lang w:eastAsia="de-DE"/>
        </w:rPr>
        <w:t>the</w:t>
      </w:r>
      <w:proofErr w:type="spellEnd"/>
      <w:r>
        <w:rPr>
          <w:rFonts w:eastAsia="Times New Roman" w:cstheme="minorHAnsi"/>
          <w:lang w:eastAsia="de-DE"/>
        </w:rPr>
        <w:t xml:space="preserve"> (Re-)Making (Regie: Josepha </w:t>
      </w:r>
      <w:proofErr w:type="spellStart"/>
      <w:r>
        <w:rPr>
          <w:rFonts w:eastAsia="Times New Roman" w:cstheme="minorHAnsi"/>
          <w:lang w:eastAsia="de-DE"/>
        </w:rPr>
        <w:t>Jendricke</w:t>
      </w:r>
      <w:proofErr w:type="spellEnd"/>
      <w:r>
        <w:rPr>
          <w:rFonts w:eastAsia="Times New Roman" w:cstheme="minorHAnsi"/>
          <w:lang w:eastAsia="de-DE"/>
        </w:rPr>
        <w:t>)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64283F" w:rsidRDefault="00165B47" w:rsidP="0064283F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8.12.</w:t>
      </w:r>
      <w:r w:rsidR="0064283F">
        <w:rPr>
          <w:rFonts w:eastAsia="Times New Roman" w:cstheme="minorHAnsi"/>
          <w:lang w:eastAsia="de-DE"/>
        </w:rPr>
        <w:tab/>
      </w:r>
      <w:r w:rsidR="00141334" w:rsidRPr="00141334">
        <w:rPr>
          <w:rFonts w:eastAsia="Times New Roman" w:cstheme="minorHAnsi"/>
          <w:lang w:eastAsia="de-DE"/>
        </w:rPr>
        <w:t xml:space="preserve">Das Theater </w:t>
      </w:r>
      <w:proofErr w:type="spellStart"/>
      <w:r w:rsidR="00141334" w:rsidRPr="00141334">
        <w:rPr>
          <w:rFonts w:eastAsia="Times New Roman" w:cstheme="minorHAnsi"/>
          <w:lang w:eastAsia="de-DE"/>
        </w:rPr>
        <w:t>Karlshorst</w:t>
      </w:r>
      <w:proofErr w:type="spellEnd"/>
      <w:r w:rsidR="00141334" w:rsidRPr="00141334">
        <w:rPr>
          <w:rFonts w:eastAsia="Times New Roman" w:cstheme="minorHAnsi"/>
          <w:lang w:eastAsia="de-DE"/>
        </w:rPr>
        <w:t xml:space="preserve"> (</w:t>
      </w:r>
      <w:r w:rsidR="00141334">
        <w:rPr>
          <w:rFonts w:eastAsia="Times New Roman" w:cstheme="minorHAnsi"/>
          <w:lang w:eastAsia="de-DE"/>
        </w:rPr>
        <w:t xml:space="preserve">Regie: </w:t>
      </w:r>
      <w:r w:rsidR="00141334" w:rsidRPr="00141334">
        <w:rPr>
          <w:rFonts w:eastAsia="Times New Roman" w:cstheme="minorHAnsi"/>
          <w:lang w:eastAsia="de-DE"/>
        </w:rPr>
        <w:t xml:space="preserve">Nicole </w:t>
      </w:r>
      <w:proofErr w:type="spellStart"/>
      <w:r w:rsidR="00141334" w:rsidRPr="00141334">
        <w:rPr>
          <w:rFonts w:eastAsia="Times New Roman" w:cstheme="minorHAnsi"/>
          <w:lang w:eastAsia="de-DE"/>
        </w:rPr>
        <w:t>Kaminer</w:t>
      </w:r>
      <w:proofErr w:type="spellEnd"/>
      <w:r w:rsidR="00141334" w:rsidRPr="00141334">
        <w:rPr>
          <w:rFonts w:eastAsia="Times New Roman" w:cstheme="minorHAnsi"/>
          <w:lang w:eastAsia="de-DE"/>
        </w:rPr>
        <w:t>)</w:t>
      </w:r>
    </w:p>
    <w:p w:rsidR="00141334" w:rsidRDefault="00141334" w:rsidP="0064283F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  <w:t>Erinnern dekolonisieren (Regie: Sabrina Mainz)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41334" w:rsidRDefault="00165B47" w:rsidP="00141334">
      <w:pPr>
        <w:pStyle w:val="Listenabsatz"/>
        <w:ind w:left="0"/>
        <w:rPr>
          <w:rFonts w:eastAsia="Times New Roman" w:cstheme="minorHAnsi"/>
          <w:lang w:eastAsia="de-DE"/>
        </w:rPr>
      </w:pPr>
      <w:r w:rsidRPr="00141334">
        <w:rPr>
          <w:rFonts w:eastAsia="Times New Roman" w:cstheme="minorHAnsi"/>
          <w:lang w:eastAsia="de-DE"/>
        </w:rPr>
        <w:t>15.12.</w:t>
      </w:r>
      <w:r w:rsidR="00141334" w:rsidRPr="00141334">
        <w:rPr>
          <w:rFonts w:eastAsia="Times New Roman" w:cstheme="minorHAnsi"/>
          <w:lang w:eastAsia="de-DE"/>
        </w:rPr>
        <w:tab/>
      </w:r>
      <w:r w:rsidR="00141334">
        <w:rPr>
          <w:rFonts w:eastAsia="Times New Roman" w:cstheme="minorHAnsi"/>
          <w:lang w:eastAsia="de-DE"/>
        </w:rPr>
        <w:tab/>
      </w:r>
      <w:r w:rsidR="00141334" w:rsidRPr="00141334">
        <w:rPr>
          <w:rFonts w:eastAsia="Times New Roman" w:cstheme="minorHAnsi"/>
          <w:lang w:eastAsia="de-DE"/>
        </w:rPr>
        <w:t>Widerstand und Solidarität in pandemischen Zeiten</w:t>
      </w:r>
      <w:r w:rsidR="00141334">
        <w:rPr>
          <w:rFonts w:eastAsia="Times New Roman" w:cstheme="minorHAnsi"/>
          <w:lang w:eastAsia="de-DE"/>
        </w:rPr>
        <w:t xml:space="preserve"> (Regie: </w:t>
      </w:r>
      <w:proofErr w:type="spellStart"/>
      <w:r w:rsidR="00141334">
        <w:rPr>
          <w:rFonts w:eastAsia="Times New Roman" w:cstheme="minorHAnsi"/>
          <w:lang w:eastAsia="de-DE"/>
        </w:rPr>
        <w:t>Johara</w:t>
      </w:r>
      <w:proofErr w:type="spellEnd"/>
      <w:r w:rsidR="00141334">
        <w:rPr>
          <w:rFonts w:eastAsia="Times New Roman" w:cstheme="minorHAnsi"/>
          <w:lang w:eastAsia="de-DE"/>
        </w:rPr>
        <w:t xml:space="preserve"> </w:t>
      </w:r>
      <w:proofErr w:type="spellStart"/>
      <w:r w:rsidR="00141334">
        <w:rPr>
          <w:rFonts w:eastAsia="Times New Roman" w:cstheme="minorHAnsi"/>
          <w:lang w:eastAsia="de-DE"/>
        </w:rPr>
        <w:t>Sarhan</w:t>
      </w:r>
      <w:proofErr w:type="spellEnd"/>
      <w:r w:rsidR="00141334">
        <w:rPr>
          <w:rFonts w:eastAsia="Times New Roman" w:cstheme="minorHAnsi"/>
          <w:lang w:eastAsia="de-DE"/>
        </w:rPr>
        <w:t>)</w:t>
      </w:r>
    </w:p>
    <w:p w:rsidR="00141334" w:rsidRDefault="00141334" w:rsidP="00141334">
      <w:pPr>
        <w:pStyle w:val="Listenabsatz"/>
        <w:ind w:left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Postkolonialer und feministischer Widerstand an und mit der „Friedensstatue“ in Berlin-Moabit (Regie: </w:t>
      </w:r>
      <w:proofErr w:type="spellStart"/>
      <w:r>
        <w:rPr>
          <w:rFonts w:eastAsia="Times New Roman" w:cstheme="minorHAnsi"/>
          <w:lang w:eastAsia="de-DE"/>
        </w:rPr>
        <w:t>Seeok</w:t>
      </w:r>
      <w:proofErr w:type="spellEnd"/>
      <w:r>
        <w:rPr>
          <w:rFonts w:eastAsia="Times New Roman" w:cstheme="minorHAnsi"/>
          <w:lang w:eastAsia="de-DE"/>
        </w:rPr>
        <w:t xml:space="preserve"> On)</w:t>
      </w:r>
    </w:p>
    <w:p w:rsidR="00141334" w:rsidRDefault="00141334" w:rsidP="00141334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22.12. </w:t>
      </w:r>
      <w:r>
        <w:rPr>
          <w:rFonts w:eastAsia="Times New Roman" w:cstheme="minorHAnsi"/>
          <w:lang w:eastAsia="de-DE"/>
        </w:rPr>
        <w:tab/>
      </w:r>
      <w:r w:rsidR="00141334"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>Jahreswechselpause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29.12. </w:t>
      </w:r>
      <w:r>
        <w:rPr>
          <w:rFonts w:eastAsia="Times New Roman" w:cstheme="minorHAnsi"/>
          <w:lang w:eastAsia="de-DE"/>
        </w:rPr>
        <w:tab/>
      </w:r>
      <w:r w:rsidR="00141334"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>Jahreswechselpause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5.1.2022</w:t>
      </w:r>
      <w:r w:rsidR="00141334">
        <w:rPr>
          <w:rFonts w:eastAsia="Times New Roman" w:cstheme="minorHAnsi"/>
          <w:lang w:eastAsia="de-DE"/>
        </w:rPr>
        <w:tab/>
      </w:r>
      <w:r w:rsidR="00B81345">
        <w:rPr>
          <w:rFonts w:eastAsia="Times New Roman" w:cstheme="minorHAnsi"/>
          <w:lang w:eastAsia="de-DE"/>
        </w:rPr>
        <w:t>Arbeit in den Forschungs-/Recherche-AGs: keine Plenumssitzung!</w:t>
      </w:r>
    </w:p>
    <w:p w:rsidR="00B81345" w:rsidRDefault="00B81345" w:rsidP="00141334">
      <w:pPr>
        <w:ind w:left="1416" w:hanging="1416"/>
        <w:rPr>
          <w:rFonts w:eastAsia="Times New Roman" w:cstheme="minorHAnsi"/>
          <w:lang w:eastAsia="de-DE"/>
        </w:rPr>
      </w:pPr>
    </w:p>
    <w:p w:rsidR="00B81345" w:rsidRDefault="00165B47" w:rsidP="00141334">
      <w:pPr>
        <w:ind w:left="1416" w:hanging="1416"/>
        <w:rPr>
          <w:rFonts w:eastAsia="Times New Roman" w:cstheme="minorHAnsi"/>
          <w:lang w:eastAsia="de-DE"/>
        </w:rPr>
      </w:pPr>
      <w:r w:rsidRPr="00141334">
        <w:rPr>
          <w:rFonts w:eastAsia="Times New Roman" w:cstheme="minorHAnsi"/>
          <w:lang w:eastAsia="de-DE"/>
        </w:rPr>
        <w:t>12.1.</w:t>
      </w:r>
      <w:r w:rsidR="00B81345">
        <w:rPr>
          <w:rFonts w:eastAsia="Times New Roman" w:cstheme="minorHAnsi"/>
          <w:lang w:eastAsia="de-DE"/>
        </w:rPr>
        <w:tab/>
      </w:r>
      <w:proofErr w:type="spellStart"/>
      <w:r w:rsidR="00B81345">
        <w:rPr>
          <w:rFonts w:eastAsia="Times New Roman" w:cstheme="minorHAnsi"/>
          <w:lang w:eastAsia="de-DE"/>
        </w:rPr>
        <w:t>Dekoloniales</w:t>
      </w:r>
      <w:proofErr w:type="spellEnd"/>
      <w:r w:rsidR="00B81345">
        <w:rPr>
          <w:rFonts w:eastAsia="Times New Roman" w:cstheme="minorHAnsi"/>
          <w:lang w:eastAsia="de-DE"/>
        </w:rPr>
        <w:t xml:space="preserve"> Flanieren und Anton-Wilhelm-</w:t>
      </w:r>
      <w:proofErr w:type="spellStart"/>
      <w:r w:rsidR="00B81345">
        <w:rPr>
          <w:rFonts w:eastAsia="Times New Roman" w:cstheme="minorHAnsi"/>
          <w:lang w:eastAsia="de-DE"/>
        </w:rPr>
        <w:t>Amo</w:t>
      </w:r>
      <w:proofErr w:type="spellEnd"/>
      <w:r w:rsidR="00B81345">
        <w:rPr>
          <w:rFonts w:eastAsia="Times New Roman" w:cstheme="minorHAnsi"/>
          <w:lang w:eastAsia="de-DE"/>
        </w:rPr>
        <w:t xml:space="preserve"> Salon, mit Beteiligung </w:t>
      </w:r>
      <w:r w:rsidR="00153E33">
        <w:rPr>
          <w:rFonts w:eastAsia="Times New Roman" w:cstheme="minorHAnsi"/>
          <w:lang w:eastAsia="de-DE"/>
        </w:rPr>
        <w:t xml:space="preserve">neuer </w:t>
      </w:r>
      <w:proofErr w:type="spellStart"/>
      <w:r w:rsidR="00153E33">
        <w:rPr>
          <w:rFonts w:eastAsia="Times New Roman" w:cstheme="minorHAnsi"/>
          <w:lang w:eastAsia="de-DE"/>
        </w:rPr>
        <w:t>RechercheAG</w:t>
      </w:r>
      <w:proofErr w:type="spellEnd"/>
      <w:r w:rsidR="00153E33">
        <w:rPr>
          <w:rFonts w:eastAsia="Times New Roman" w:cstheme="minorHAnsi"/>
          <w:lang w:eastAsia="de-DE"/>
        </w:rPr>
        <w:t xml:space="preserve">(s) </w:t>
      </w:r>
      <w:r w:rsidR="00B81345">
        <w:rPr>
          <w:rFonts w:eastAsia="Times New Roman" w:cstheme="minorHAnsi"/>
          <w:lang w:eastAsia="de-DE"/>
        </w:rPr>
        <w:t>(Regie: Regina Römhild</w:t>
      </w:r>
      <w:r w:rsidR="00153E33">
        <w:rPr>
          <w:rFonts w:eastAsia="Times New Roman" w:cstheme="minorHAnsi"/>
          <w:lang w:eastAsia="de-DE"/>
        </w:rPr>
        <w:t>/Nachbarschaftsinitiative Anton-Wilhelm-</w:t>
      </w:r>
      <w:proofErr w:type="spellStart"/>
      <w:r w:rsidR="00153E33">
        <w:rPr>
          <w:rFonts w:eastAsia="Times New Roman" w:cstheme="minorHAnsi"/>
          <w:lang w:eastAsia="de-DE"/>
        </w:rPr>
        <w:t>Amo</w:t>
      </w:r>
      <w:proofErr w:type="spellEnd"/>
      <w:r w:rsidR="00153E33">
        <w:rPr>
          <w:rFonts w:eastAsia="Times New Roman" w:cstheme="minorHAnsi"/>
          <w:lang w:eastAsia="de-DE"/>
        </w:rPr>
        <w:t>-Straße</w:t>
      </w:r>
      <w:r w:rsidR="00B81345">
        <w:rPr>
          <w:rFonts w:eastAsia="Times New Roman" w:cstheme="minorHAnsi"/>
          <w:lang w:eastAsia="de-DE"/>
        </w:rPr>
        <w:t>)</w:t>
      </w:r>
    </w:p>
    <w:p w:rsidR="00B81345" w:rsidRDefault="00B81345" w:rsidP="00141334">
      <w:pPr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  <w:t>Weitere Präsentation</w:t>
      </w:r>
    </w:p>
    <w:p w:rsidR="00141334" w:rsidRPr="00141334" w:rsidRDefault="00141334" w:rsidP="00141334">
      <w:pPr>
        <w:ind w:left="1416" w:hanging="1416"/>
        <w:rPr>
          <w:rFonts w:eastAsia="Times New Roman" w:cstheme="minorHAnsi"/>
          <w:lang w:eastAsia="de-DE"/>
        </w:rPr>
      </w:pPr>
      <w:r w:rsidRPr="00141334">
        <w:rPr>
          <w:rFonts w:eastAsia="Times New Roman" w:cstheme="minorHAnsi"/>
          <w:lang w:eastAsia="de-DE"/>
        </w:rPr>
        <w:tab/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19.1.</w:t>
      </w:r>
      <w:r w:rsidR="00B81345">
        <w:rPr>
          <w:rFonts w:eastAsia="Times New Roman" w:cstheme="minorHAnsi"/>
          <w:lang w:eastAsia="de-DE"/>
        </w:rPr>
        <w:tab/>
      </w:r>
      <w:r w:rsidR="00B81345">
        <w:rPr>
          <w:rFonts w:eastAsia="Times New Roman" w:cstheme="minorHAnsi"/>
          <w:lang w:eastAsia="de-DE"/>
        </w:rPr>
        <w:tab/>
        <w:t xml:space="preserve">Weitere Präsentationen von Forschungs- und </w:t>
      </w:r>
      <w:proofErr w:type="spellStart"/>
      <w:r w:rsidR="00B81345">
        <w:rPr>
          <w:rFonts w:eastAsia="Times New Roman" w:cstheme="minorHAnsi"/>
          <w:lang w:eastAsia="de-DE"/>
        </w:rPr>
        <w:t>RechercheAGs</w:t>
      </w:r>
      <w:proofErr w:type="spellEnd"/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26.1.</w:t>
      </w:r>
      <w:r w:rsidR="00B81345">
        <w:rPr>
          <w:rFonts w:eastAsia="Times New Roman" w:cstheme="minorHAnsi"/>
          <w:lang w:eastAsia="de-DE"/>
        </w:rPr>
        <w:tab/>
      </w:r>
      <w:r w:rsidR="00B81345">
        <w:rPr>
          <w:rFonts w:eastAsia="Times New Roman" w:cstheme="minorHAnsi"/>
          <w:lang w:eastAsia="de-DE"/>
        </w:rPr>
        <w:tab/>
        <w:t xml:space="preserve">Weitere Präsentationen von Forschungs- und </w:t>
      </w:r>
      <w:proofErr w:type="spellStart"/>
      <w:r w:rsidR="00B81345">
        <w:rPr>
          <w:rFonts w:eastAsia="Times New Roman" w:cstheme="minorHAnsi"/>
          <w:lang w:eastAsia="de-DE"/>
        </w:rPr>
        <w:t>RechercheAGs</w:t>
      </w:r>
      <w:proofErr w:type="spellEnd"/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B81345" w:rsidRDefault="00165B47" w:rsidP="00B81345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2.2.</w:t>
      </w:r>
      <w:r w:rsidR="00B81345">
        <w:rPr>
          <w:rFonts w:eastAsia="Times New Roman" w:cstheme="minorHAnsi"/>
          <w:lang w:eastAsia="de-DE"/>
        </w:rPr>
        <w:tab/>
      </w:r>
      <w:r w:rsidR="00B81345">
        <w:rPr>
          <w:rFonts w:eastAsia="Times New Roman" w:cstheme="minorHAnsi"/>
          <w:lang w:eastAsia="de-DE"/>
        </w:rPr>
        <w:tab/>
        <w:t xml:space="preserve">Weitere Präsentationen von Forschungs- und </w:t>
      </w:r>
      <w:proofErr w:type="spellStart"/>
      <w:r w:rsidR="00B81345">
        <w:rPr>
          <w:rFonts w:eastAsia="Times New Roman" w:cstheme="minorHAnsi"/>
          <w:lang w:eastAsia="de-DE"/>
        </w:rPr>
        <w:t>RechercheAGs</w:t>
      </w:r>
      <w:proofErr w:type="spellEnd"/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153E33">
      <w:pPr>
        <w:pStyle w:val="Listenabsatz"/>
        <w:ind w:left="1416" w:hanging="1416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9.2.</w:t>
      </w:r>
      <w:r>
        <w:rPr>
          <w:rFonts w:eastAsia="Times New Roman" w:cstheme="minorHAnsi"/>
          <w:lang w:eastAsia="de-DE"/>
        </w:rPr>
        <w:tab/>
        <w:t>Abschlussdiskussion</w:t>
      </w:r>
      <w:r w:rsidR="00B81345">
        <w:rPr>
          <w:rFonts w:eastAsia="Times New Roman" w:cstheme="minorHAnsi"/>
          <w:lang w:eastAsia="de-DE"/>
        </w:rPr>
        <w:t xml:space="preserve"> und Pläne für Publikation/</w:t>
      </w:r>
      <w:r w:rsidR="00153E33">
        <w:rPr>
          <w:rFonts w:eastAsia="Times New Roman" w:cstheme="minorHAnsi"/>
          <w:lang w:eastAsia="de-DE"/>
        </w:rPr>
        <w:t>Dokumentation/</w:t>
      </w:r>
      <w:r w:rsidR="00B81345">
        <w:rPr>
          <w:rFonts w:eastAsia="Times New Roman" w:cstheme="minorHAnsi"/>
          <w:lang w:eastAsia="de-DE"/>
        </w:rPr>
        <w:t>Perform</w:t>
      </w:r>
      <w:r w:rsidR="00153E33">
        <w:rPr>
          <w:rFonts w:eastAsia="Times New Roman" w:cstheme="minorHAnsi"/>
          <w:lang w:eastAsia="de-DE"/>
        </w:rPr>
        <w:t>ative Formate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16.2.</w:t>
      </w:r>
      <w:r>
        <w:rPr>
          <w:rFonts w:eastAsia="Times New Roman" w:cstheme="minorHAnsi"/>
          <w:lang w:eastAsia="de-DE"/>
        </w:rPr>
        <w:tab/>
      </w:r>
      <w:r w:rsidR="00B81345"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t xml:space="preserve">Prüfungswoche – keine </w:t>
      </w:r>
      <w:r w:rsidR="002C78C0">
        <w:rPr>
          <w:rFonts w:eastAsia="Times New Roman" w:cstheme="minorHAnsi"/>
          <w:lang w:eastAsia="de-DE"/>
        </w:rPr>
        <w:t>Plenumss</w:t>
      </w:r>
      <w:r>
        <w:rPr>
          <w:rFonts w:eastAsia="Times New Roman" w:cstheme="minorHAnsi"/>
          <w:lang w:eastAsia="de-DE"/>
        </w:rPr>
        <w:t>itzung!</w:t>
      </w: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165B47" w:rsidRPr="00165B47" w:rsidRDefault="00165B47" w:rsidP="00E65067">
      <w:pPr>
        <w:pStyle w:val="Listenabsatz"/>
        <w:ind w:left="0"/>
        <w:rPr>
          <w:rFonts w:eastAsia="Times New Roman" w:cstheme="minorHAnsi"/>
          <w:lang w:eastAsia="de-DE"/>
        </w:rPr>
      </w:pPr>
    </w:p>
    <w:p w:rsidR="00BD45AC" w:rsidRDefault="00BD45AC" w:rsidP="00810F7E">
      <w:pPr>
        <w:rPr>
          <w:rFonts w:eastAsia="Times New Roman" w:cstheme="minorHAnsi"/>
          <w:lang w:eastAsia="de-DE"/>
        </w:rPr>
      </w:pPr>
    </w:p>
    <w:p w:rsidR="00BD45AC" w:rsidRPr="00810F7E" w:rsidRDefault="00BD45AC">
      <w:pPr>
        <w:rPr>
          <w:rFonts w:cstheme="minorHAnsi"/>
        </w:rPr>
      </w:pPr>
    </w:p>
    <w:sectPr w:rsidR="00BD45AC" w:rsidRPr="00810F7E" w:rsidSect="008343D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ADD"/>
    <w:multiLevelType w:val="hybridMultilevel"/>
    <w:tmpl w:val="4830E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303CF"/>
    <w:multiLevelType w:val="hybridMultilevel"/>
    <w:tmpl w:val="19E84C06"/>
    <w:lvl w:ilvl="0" w:tplc="CE26475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E0F67"/>
    <w:multiLevelType w:val="hybridMultilevel"/>
    <w:tmpl w:val="6136D54A"/>
    <w:lvl w:ilvl="0" w:tplc="65B41AE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7E"/>
    <w:rsid w:val="000E2B0B"/>
    <w:rsid w:val="00141334"/>
    <w:rsid w:val="00153E33"/>
    <w:rsid w:val="00165B47"/>
    <w:rsid w:val="0019796D"/>
    <w:rsid w:val="001C3E19"/>
    <w:rsid w:val="001D12F8"/>
    <w:rsid w:val="0023744B"/>
    <w:rsid w:val="0025209C"/>
    <w:rsid w:val="002562A7"/>
    <w:rsid w:val="002C78C0"/>
    <w:rsid w:val="002E66E0"/>
    <w:rsid w:val="002E7800"/>
    <w:rsid w:val="002F021F"/>
    <w:rsid w:val="0030008B"/>
    <w:rsid w:val="0034459F"/>
    <w:rsid w:val="00411C6A"/>
    <w:rsid w:val="0041222A"/>
    <w:rsid w:val="00435D4C"/>
    <w:rsid w:val="004E7487"/>
    <w:rsid w:val="00510198"/>
    <w:rsid w:val="005A1C2B"/>
    <w:rsid w:val="005A2ACB"/>
    <w:rsid w:val="005B6DBE"/>
    <w:rsid w:val="006338FD"/>
    <w:rsid w:val="0064022B"/>
    <w:rsid w:val="0064283F"/>
    <w:rsid w:val="00650B7B"/>
    <w:rsid w:val="0068710C"/>
    <w:rsid w:val="00746F99"/>
    <w:rsid w:val="007D4942"/>
    <w:rsid w:val="008043CC"/>
    <w:rsid w:val="00810F7E"/>
    <w:rsid w:val="008343D0"/>
    <w:rsid w:val="00913D7F"/>
    <w:rsid w:val="009C161A"/>
    <w:rsid w:val="009D5C8D"/>
    <w:rsid w:val="00AE2621"/>
    <w:rsid w:val="00B27B25"/>
    <w:rsid w:val="00B81345"/>
    <w:rsid w:val="00BD45AC"/>
    <w:rsid w:val="00BE6DE1"/>
    <w:rsid w:val="00C126F1"/>
    <w:rsid w:val="00C21973"/>
    <w:rsid w:val="00D257D0"/>
    <w:rsid w:val="00D53BA3"/>
    <w:rsid w:val="00DB2F68"/>
    <w:rsid w:val="00DD7991"/>
    <w:rsid w:val="00E03A47"/>
    <w:rsid w:val="00E20573"/>
    <w:rsid w:val="00E23926"/>
    <w:rsid w:val="00E4232A"/>
    <w:rsid w:val="00E65067"/>
    <w:rsid w:val="00E74A8B"/>
    <w:rsid w:val="00EA4F5B"/>
    <w:rsid w:val="00EA7B4D"/>
    <w:rsid w:val="00EC07E0"/>
    <w:rsid w:val="00FD0577"/>
    <w:rsid w:val="00FF080E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52CD"/>
  <w15:chartTrackingRefBased/>
  <w15:docId w15:val="{01454BA1-42DF-B743-BC47-9C1CEF39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2785</Characters>
  <Application>Microsoft Office Word</Application>
  <DocSecurity>0</DocSecurity>
  <Lines>50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Römhild</dc:creator>
  <cp:keywords/>
  <dc:description/>
  <cp:lastModifiedBy>Regina Römhild</cp:lastModifiedBy>
  <cp:revision>6</cp:revision>
  <cp:lastPrinted>2019-04-11T08:01:00Z</cp:lastPrinted>
  <dcterms:created xsi:type="dcterms:W3CDTF">2021-10-06T09:51:00Z</dcterms:created>
  <dcterms:modified xsi:type="dcterms:W3CDTF">2021-10-13T16:51:00Z</dcterms:modified>
</cp:coreProperties>
</file>